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55" w:rsidRPr="00377155" w:rsidRDefault="00377155" w:rsidP="0037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155">
        <w:rPr>
          <w:rFonts w:ascii="Verdana" w:eastAsia="Times New Roman" w:hAnsi="Verdana" w:cs="Times New Roman"/>
          <w:b/>
          <w:bCs/>
          <w:color w:val="69A84A"/>
          <w:sz w:val="24"/>
          <w:szCs w:val="24"/>
        </w:rPr>
        <w:t>Sector/Industry Research Worksheet</w:t>
      </w:r>
    </w:p>
    <w:p w:rsidR="00377155" w:rsidRPr="00377155" w:rsidRDefault="00377155" w:rsidP="0037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155">
        <w:rPr>
          <w:rFonts w:ascii="Verdana" w:eastAsia="Times New Roman" w:hAnsi="Verdana" w:cs="Times New Roman"/>
          <w:sz w:val="24"/>
          <w:szCs w:val="24"/>
        </w:rPr>
        <w:t>Name_____________________</w:t>
      </w:r>
    </w:p>
    <w:tbl>
      <w:tblPr>
        <w:tblW w:w="4650" w:type="pct"/>
        <w:tblCellMar>
          <w:left w:w="0" w:type="dxa"/>
          <w:right w:w="0" w:type="dxa"/>
        </w:tblCellMar>
        <w:tblLook w:val="04A0"/>
      </w:tblPr>
      <w:tblGrid>
        <w:gridCol w:w="8705"/>
      </w:tblGrid>
      <w:tr w:rsidR="00377155" w:rsidRPr="00377155" w:rsidTr="0037715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Verdana" w:eastAsia="Times New Roman" w:hAnsi="Verdana" w:cs="Times New Roman"/>
                <w:sz w:val="20"/>
                <w:szCs w:val="20"/>
              </w:rPr>
              <w:t>By grouping stocks into sectors and industries, it is easier for investors to evaluate stocks within the same industry and assess the economic strength or weakness of that industry. Go to a stock research web site and find one stock in an industry under each sector listed below.  Provide the stock name, ticker symbol, current stock price, and products/services of that company.</w:t>
            </w:r>
            <w:r w:rsidRPr="00377155">
              <w:rPr>
                <w:rFonts w:ascii="Verdana" w:eastAsia="Times New Roman" w:hAnsi="Verdana" w:cs="Times New Roman"/>
                <w:sz w:val="20"/>
                <w:szCs w:val="20"/>
              </w:rPr>
              <w:br/>
              <w:t> </w:t>
            </w:r>
          </w:p>
        </w:tc>
      </w:tr>
    </w:tbl>
    <w:p w:rsidR="00377155" w:rsidRPr="00377155" w:rsidRDefault="00377155" w:rsidP="003771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7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2307"/>
        <w:gridCol w:w="2226"/>
        <w:gridCol w:w="962"/>
        <w:gridCol w:w="1003"/>
        <w:gridCol w:w="2877"/>
      </w:tblGrid>
      <w:tr w:rsidR="00377155" w:rsidRPr="00377155" w:rsidTr="00377155">
        <w:trPr>
          <w:trHeight w:val="55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  <w:u w:val="single"/>
              </w:rPr>
              <w:t>SECTOR</w:t>
            </w: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</w:rPr>
              <w:t>  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</w:rPr>
              <w:t> </w:t>
            </w: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  <w:u w:val="single"/>
              </w:rPr>
              <w:t>COMPANY NAME</w:t>
            </w: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</w:rPr>
              <w:t> 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  <w:u w:val="single"/>
              </w:rPr>
              <w:t>TICKER</w:t>
            </w: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</w:rPr>
              <w:t> </w:t>
            </w: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  <w:u w:val="single"/>
              </w:rPr>
              <w:t>PRICE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b/>
                <w:bCs/>
                <w:color w:val="69A84A"/>
                <w:sz w:val="24"/>
                <w:szCs w:val="24"/>
                <w:u w:val="single"/>
              </w:rPr>
              <w:t>PRODUCTS/SERVICES</w:t>
            </w:r>
          </w:p>
        </w:tc>
      </w:tr>
      <w:tr w:rsidR="00377155" w:rsidRPr="00377155" w:rsidTr="00377155">
        <w:trPr>
          <w:trHeight w:val="1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77155" w:rsidRPr="00377155" w:rsidTr="00377155">
        <w:trPr>
          <w:trHeight w:val="70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Basic Materials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73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Consumer, Cyclical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70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Consumer, Noncyclical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90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Energy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60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Financial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60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Healthcare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4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Industrial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90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75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Telecommunications</w:t>
            </w:r>
            <w:r w:rsidRPr="003771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155" w:rsidRPr="00377155" w:rsidTr="00377155">
        <w:trPr>
          <w:trHeight w:val="660"/>
        </w:trPr>
        <w:tc>
          <w:tcPr>
            <w:tcW w:w="23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22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77155" w:rsidRPr="00377155" w:rsidRDefault="00377155" w:rsidP="0037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357D" w:rsidRDefault="00CA357D"/>
    <w:sectPr w:rsidR="00CA357D" w:rsidSect="00CA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155"/>
    <w:rsid w:val="00377155"/>
    <w:rsid w:val="00CA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2011-10-30T14:11:00Z</dcterms:created>
  <dcterms:modified xsi:type="dcterms:W3CDTF">2011-10-30T14:11:00Z</dcterms:modified>
</cp:coreProperties>
</file>